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55512732" w:rsidR="00CF2CB1" w:rsidRPr="00333A0A" w:rsidRDefault="00CF2CB1" w:rsidP="00CF2CB1">
      <w:pPr>
        <w:jc w:val="both"/>
        <w:rPr>
          <w:rFonts w:ascii="Tahoma" w:hAnsi="Tahoma" w:cs="Tahoma"/>
          <w:b/>
        </w:rPr>
      </w:pPr>
    </w:p>
    <w:p w14:paraId="5932EDDB" w14:textId="3CC6CC07" w:rsidR="00CF2CB1" w:rsidRPr="00333A0A" w:rsidRDefault="00C900CA" w:rsidP="00E428B5">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053BA0">
        <w:rPr>
          <w:rFonts w:ascii="Tahoma" w:hAnsi="Tahoma" w:cs="Tahoma"/>
          <w:b/>
        </w:rPr>
        <w:t>2</w:t>
      </w:r>
      <w:r w:rsidR="00097ECF">
        <w:rPr>
          <w:rFonts w:ascii="Tahoma" w:hAnsi="Tahoma" w:cs="Tahoma"/>
          <w:b/>
        </w:rPr>
        <w:t>3</w:t>
      </w:r>
      <w:r w:rsidR="00765B7B" w:rsidRPr="00333A0A">
        <w:rPr>
          <w:rFonts w:ascii="Tahoma" w:hAnsi="Tahoma" w:cs="Tahoma"/>
          <w:b/>
        </w:rPr>
        <w:t xml:space="preserve"> </w:t>
      </w:r>
      <w:r w:rsidR="008F5993" w:rsidRPr="00333A0A">
        <w:rPr>
          <w:rFonts w:ascii="Tahoma" w:hAnsi="Tahoma" w:cs="Tahoma"/>
          <w:b/>
        </w:rPr>
        <w:t>Ocak 2019</w:t>
      </w:r>
    </w:p>
    <w:p w14:paraId="4CF0B81C" w14:textId="77777777" w:rsidR="00E835EB" w:rsidRPr="00333A0A" w:rsidRDefault="00E835EB" w:rsidP="00E835EB"/>
    <w:p w14:paraId="1A2C9DEC" w14:textId="49D3F0AC" w:rsidR="00E835EB" w:rsidRPr="00333A0A" w:rsidRDefault="00E835EB" w:rsidP="00E835EB">
      <w:pPr>
        <w:jc w:val="center"/>
        <w:rPr>
          <w:rFonts w:ascii="Tahoma" w:hAnsi="Tahoma" w:cs="Tahoma"/>
          <w:sz w:val="24"/>
        </w:rPr>
      </w:pPr>
      <w:r w:rsidRPr="00333A0A">
        <w:rPr>
          <w:rFonts w:ascii="Tahoma" w:hAnsi="Tahoma" w:cs="Tahoma"/>
          <w:b/>
          <w:sz w:val="24"/>
        </w:rPr>
        <w:t>Şenol Şankaya: “2019’da sektörle birlikte büyümemizi sürdüreceğiz”</w:t>
      </w:r>
    </w:p>
    <w:p w14:paraId="7C8E6D5D" w14:textId="77777777" w:rsidR="00333A0A" w:rsidRPr="00333A0A" w:rsidRDefault="00333A0A" w:rsidP="00E835EB">
      <w:pPr>
        <w:jc w:val="center"/>
        <w:rPr>
          <w:rStyle w:val="Strong"/>
          <w:rFonts w:ascii="Tahoma" w:hAnsi="Tahoma" w:cs="Tahoma"/>
        </w:rPr>
      </w:pPr>
    </w:p>
    <w:p w14:paraId="3CB31591" w14:textId="5DD79445" w:rsidR="00E835EB" w:rsidRPr="00333A0A" w:rsidRDefault="00E835EB" w:rsidP="00E835EB">
      <w:pPr>
        <w:jc w:val="center"/>
        <w:rPr>
          <w:rStyle w:val="Strong"/>
          <w:rFonts w:ascii="Tahoma" w:hAnsi="Tahoma" w:cs="Tahoma"/>
        </w:rPr>
      </w:pPr>
      <w:r w:rsidRPr="00333A0A">
        <w:rPr>
          <w:rStyle w:val="Strong"/>
          <w:rFonts w:ascii="Tahoma" w:hAnsi="Tahoma" w:cs="Tahoma"/>
        </w:rPr>
        <w:t xml:space="preserve">Yeşim </w:t>
      </w:r>
      <w:r w:rsidR="005C4729">
        <w:rPr>
          <w:rStyle w:val="Strong"/>
          <w:rFonts w:ascii="Tahoma" w:hAnsi="Tahoma" w:cs="Tahoma"/>
        </w:rPr>
        <w:t>Grup</w:t>
      </w:r>
      <w:r w:rsidRPr="00333A0A">
        <w:rPr>
          <w:rStyle w:val="Strong"/>
          <w:rFonts w:ascii="Tahoma" w:hAnsi="Tahoma" w:cs="Tahoma"/>
        </w:rPr>
        <w:t xml:space="preserve"> CEO’su Şenol Şankaya, dünyanın önde gelen tekstil ve hazır giyim oyuncularından olan ve 2018’i ülke ihracatı anlamında rekorla kapatan Türkiye’nin, 2019’da da yukarı yönlü ivmesini sürdüreceğini ve Yeşim’in de sektöre paralel olarak büyümesini devam ettireceğini belirtti.</w:t>
      </w:r>
    </w:p>
    <w:p w14:paraId="3D4F234F" w14:textId="532FAC26" w:rsidR="00E835EB" w:rsidRPr="00333A0A" w:rsidRDefault="00E835EB" w:rsidP="00333A0A">
      <w:pPr>
        <w:jc w:val="both"/>
        <w:rPr>
          <w:rStyle w:val="Strong"/>
          <w:rFonts w:ascii="Tahoma" w:hAnsi="Tahoma" w:cs="Tahoma"/>
          <w:b w:val="0"/>
          <w:bCs w:val="0"/>
        </w:rPr>
      </w:pPr>
      <w:r w:rsidRPr="00333A0A">
        <w:rPr>
          <w:rFonts w:ascii="Tahoma" w:hAnsi="Tahoma" w:cs="Tahoma"/>
        </w:rPr>
        <w:t xml:space="preserve">Ülke ekonomisine büyük katkı sağlayan ihracatçılarla birlikte gösterdikleri yoğun </w:t>
      </w:r>
      <w:r w:rsidR="00C424C6" w:rsidRPr="00333A0A">
        <w:rPr>
          <w:rFonts w:ascii="Tahoma" w:hAnsi="Tahoma" w:cs="Tahoma"/>
        </w:rPr>
        <w:t xml:space="preserve">çabanın karşılığı olarak 2018’i </w:t>
      </w:r>
      <w:r w:rsidRPr="00333A0A">
        <w:rPr>
          <w:rFonts w:ascii="Tahoma" w:hAnsi="Tahoma" w:cs="Tahoma"/>
        </w:rPr>
        <w:t>rekorla kapat</w:t>
      </w:r>
      <w:r w:rsidR="00C424C6" w:rsidRPr="00333A0A">
        <w:rPr>
          <w:rFonts w:ascii="Tahoma" w:hAnsi="Tahoma" w:cs="Tahoma"/>
        </w:rPr>
        <w:t xml:space="preserve">tıklarını </w:t>
      </w:r>
      <w:r w:rsidRPr="00333A0A">
        <w:rPr>
          <w:rFonts w:ascii="Tahoma" w:hAnsi="Tahoma" w:cs="Tahoma"/>
        </w:rPr>
        <w:t>ifade eden Yeş</w:t>
      </w:r>
      <w:r w:rsidR="00E1782A" w:rsidRPr="00333A0A">
        <w:rPr>
          <w:rFonts w:ascii="Tahoma" w:hAnsi="Tahoma" w:cs="Tahoma"/>
        </w:rPr>
        <w:t>im</w:t>
      </w:r>
      <w:r w:rsidR="005C4729">
        <w:rPr>
          <w:rFonts w:ascii="Tahoma" w:hAnsi="Tahoma" w:cs="Tahoma"/>
        </w:rPr>
        <w:t xml:space="preserve"> Grup</w:t>
      </w:r>
      <w:r w:rsidR="00E1782A" w:rsidRPr="00333A0A">
        <w:rPr>
          <w:rFonts w:ascii="Tahoma" w:hAnsi="Tahoma" w:cs="Tahoma"/>
        </w:rPr>
        <w:t xml:space="preserve"> CEO’su Şenol Şankaya;</w:t>
      </w:r>
      <w:r w:rsidRPr="00333A0A">
        <w:rPr>
          <w:rFonts w:ascii="Tahoma" w:hAnsi="Tahoma" w:cs="Tahoma"/>
        </w:rPr>
        <w:t xml:space="preserve"> bununla birlikte dünya ekonomisinin</w:t>
      </w:r>
      <w:r w:rsidR="001F7738" w:rsidRPr="00333A0A">
        <w:rPr>
          <w:rFonts w:ascii="Tahoma" w:hAnsi="Tahoma" w:cs="Tahoma"/>
        </w:rPr>
        <w:t>,</w:t>
      </w:r>
      <w:r w:rsidR="00E1782A" w:rsidRPr="00333A0A">
        <w:rPr>
          <w:rFonts w:ascii="Tahoma" w:hAnsi="Tahoma" w:cs="Tahoma"/>
        </w:rPr>
        <w:t xml:space="preserve"> küresel ticaret savaşları</w:t>
      </w:r>
      <w:r w:rsidRPr="00333A0A">
        <w:rPr>
          <w:rFonts w:ascii="Tahoma" w:hAnsi="Tahoma" w:cs="Tahoma"/>
        </w:rPr>
        <w:t xml:space="preserve"> gölgesinde 2018’i zor bir yıl olarak geride</w:t>
      </w:r>
      <w:r w:rsidR="00702F93">
        <w:rPr>
          <w:rFonts w:ascii="Tahoma" w:hAnsi="Tahoma" w:cs="Tahoma"/>
        </w:rPr>
        <w:t xml:space="preserve"> </w:t>
      </w:r>
      <w:r w:rsidRPr="00333A0A">
        <w:rPr>
          <w:rFonts w:ascii="Tahoma" w:hAnsi="Tahoma" w:cs="Tahoma"/>
        </w:rPr>
        <w:t xml:space="preserve">bıraktığını söyledi. Mevcut küresel gelişmelere bakıldığında 2019 yılının yükselen korumacı politikalar ve zorlu rekabet koşulları nedeniyle daha da sert geçmesini beklediklerini belirten Şankaya, bununla birlikte ihracatçılar olarak ülke büyümesine olan net katkılarının bilincinde olduklarını ve Türkiye’nin 2019 yılı ihracat hedefi olan 182 milyar dolara da ulaşacaklarına inandıklarını söyledi. </w:t>
      </w:r>
      <w:r w:rsidRPr="00333A0A">
        <w:rPr>
          <w:rStyle w:val="Strong"/>
          <w:rFonts w:ascii="Tahoma" w:hAnsi="Tahoma" w:cs="Tahoma"/>
          <w:b w:val="0"/>
        </w:rPr>
        <w:t>Şankaya, 2019 yılı hedefinin yakalanması hatta geçilmesi adına tekstil ve hazır giyim sektörü temsilcilerinin ellerinden gelenin en iyisini yapmaya gayret göstereceğini dile getirerek,</w:t>
      </w:r>
      <w:r w:rsidRPr="00333A0A">
        <w:rPr>
          <w:rStyle w:val="Strong"/>
          <w:rFonts w:ascii="Tahoma" w:hAnsi="Tahoma" w:cs="Tahoma"/>
        </w:rPr>
        <w:t xml:space="preserve"> </w:t>
      </w:r>
      <w:r w:rsidRPr="00333A0A">
        <w:rPr>
          <w:rFonts w:ascii="Tahoma" w:hAnsi="Tahoma" w:cs="Tahoma"/>
        </w:rPr>
        <w:t xml:space="preserve">“2019’da mevcut gücümüzü korumaya ve konumumuzu daha da güçlendirmeye çalışacağız. </w:t>
      </w:r>
      <w:r w:rsidR="00983994" w:rsidRPr="00333A0A">
        <w:rPr>
          <w:rFonts w:ascii="Tahoma" w:hAnsi="Tahoma" w:cs="Tahoma"/>
        </w:rPr>
        <w:t>Türkiye’nin 2019’da da yukar</w:t>
      </w:r>
      <w:r w:rsidR="0084558D" w:rsidRPr="00333A0A">
        <w:rPr>
          <w:rFonts w:ascii="Tahoma" w:hAnsi="Tahoma" w:cs="Tahoma"/>
        </w:rPr>
        <w:t xml:space="preserve">ı yönlü ivmesini sürdüreceğine </w:t>
      </w:r>
      <w:r w:rsidR="00983994" w:rsidRPr="00333A0A">
        <w:rPr>
          <w:rFonts w:ascii="Tahoma" w:hAnsi="Tahoma" w:cs="Tahoma"/>
        </w:rPr>
        <w:t>ve firma olarak bizim de sektörün gelişimine paralel olarak</w:t>
      </w:r>
      <w:r w:rsidR="0084558D" w:rsidRPr="00333A0A">
        <w:rPr>
          <w:rFonts w:ascii="Tahoma" w:hAnsi="Tahoma" w:cs="Tahoma"/>
        </w:rPr>
        <w:t xml:space="preserve"> büyü</w:t>
      </w:r>
      <w:r w:rsidR="003A71DC" w:rsidRPr="00333A0A">
        <w:rPr>
          <w:rFonts w:ascii="Tahoma" w:hAnsi="Tahoma" w:cs="Tahoma"/>
        </w:rPr>
        <w:t xml:space="preserve">meye devam edeceğimize inanıyorum. </w:t>
      </w:r>
      <w:r w:rsidRPr="00333A0A">
        <w:rPr>
          <w:rStyle w:val="Strong"/>
          <w:rFonts w:ascii="Tahoma" w:hAnsi="Tahoma" w:cs="Tahoma"/>
          <w:b w:val="0"/>
        </w:rPr>
        <w:t xml:space="preserve">Dünyanın önde gelen tekstil ve hazır </w:t>
      </w:r>
      <w:r w:rsidR="009F335B" w:rsidRPr="00333A0A">
        <w:rPr>
          <w:rStyle w:val="Strong"/>
          <w:rFonts w:ascii="Tahoma" w:hAnsi="Tahoma" w:cs="Tahoma"/>
          <w:b w:val="0"/>
        </w:rPr>
        <w:t xml:space="preserve">giyim </w:t>
      </w:r>
      <w:r w:rsidRPr="00333A0A">
        <w:rPr>
          <w:rStyle w:val="Strong"/>
          <w:rFonts w:ascii="Tahoma" w:hAnsi="Tahoma" w:cs="Tahoma"/>
          <w:b w:val="0"/>
        </w:rPr>
        <w:t>oyuncularından olan Türkiye’nin artık sadece ihracatını arttırması değil, markalaşmaya önem vererek, bu alandaki katma</w:t>
      </w:r>
      <w:r w:rsidR="003240B2" w:rsidRPr="00333A0A">
        <w:rPr>
          <w:rStyle w:val="Strong"/>
          <w:rFonts w:ascii="Tahoma" w:hAnsi="Tahoma" w:cs="Tahoma"/>
          <w:b w:val="0"/>
        </w:rPr>
        <w:t xml:space="preserve"> değerini</w:t>
      </w:r>
      <w:r w:rsidRPr="00333A0A">
        <w:rPr>
          <w:rStyle w:val="Strong"/>
          <w:rFonts w:ascii="Tahoma" w:hAnsi="Tahoma" w:cs="Tahoma"/>
          <w:b w:val="0"/>
        </w:rPr>
        <w:t xml:space="preserve"> </w:t>
      </w:r>
      <w:r w:rsidR="003240B2" w:rsidRPr="00333A0A">
        <w:rPr>
          <w:rStyle w:val="Strong"/>
          <w:rFonts w:ascii="Tahoma" w:hAnsi="Tahoma" w:cs="Tahoma"/>
          <w:b w:val="0"/>
        </w:rPr>
        <w:t>de</w:t>
      </w:r>
      <w:r w:rsidRPr="00333A0A">
        <w:rPr>
          <w:rStyle w:val="Strong"/>
          <w:rFonts w:ascii="Tahoma" w:hAnsi="Tahoma" w:cs="Tahoma"/>
          <w:b w:val="0"/>
        </w:rPr>
        <w:t xml:space="preserve"> </w:t>
      </w:r>
      <w:r w:rsidR="003240B2" w:rsidRPr="00333A0A">
        <w:rPr>
          <w:rStyle w:val="Strong"/>
          <w:rFonts w:ascii="Tahoma" w:hAnsi="Tahoma" w:cs="Tahoma"/>
          <w:b w:val="0"/>
        </w:rPr>
        <w:t xml:space="preserve">yükseltmesi </w:t>
      </w:r>
      <w:r w:rsidRPr="00333A0A">
        <w:rPr>
          <w:rStyle w:val="Strong"/>
          <w:rFonts w:ascii="Tahoma" w:hAnsi="Tahoma" w:cs="Tahoma"/>
          <w:b w:val="0"/>
        </w:rPr>
        <w:t xml:space="preserve">gerek. Bu da ancak Ar-Ge, tasarım ve inovasyon gibi </w:t>
      </w:r>
      <w:r w:rsidR="001E3670" w:rsidRPr="00333A0A">
        <w:rPr>
          <w:rStyle w:val="Strong"/>
          <w:rFonts w:ascii="Tahoma" w:hAnsi="Tahoma" w:cs="Tahoma"/>
          <w:b w:val="0"/>
        </w:rPr>
        <w:t>kavramların</w:t>
      </w:r>
      <w:r w:rsidR="009D73F6" w:rsidRPr="00333A0A">
        <w:rPr>
          <w:rStyle w:val="Strong"/>
          <w:rFonts w:ascii="Tahoma" w:hAnsi="Tahoma" w:cs="Tahoma"/>
          <w:b w:val="0"/>
        </w:rPr>
        <w:t xml:space="preserve"> gelişmesi</w:t>
      </w:r>
      <w:r w:rsidRPr="00333A0A">
        <w:rPr>
          <w:rStyle w:val="Strong"/>
          <w:rFonts w:ascii="Tahoma" w:hAnsi="Tahoma" w:cs="Tahoma"/>
          <w:b w:val="0"/>
        </w:rPr>
        <w:t xml:space="preserve"> ile mümkün. Türkiye’nin bir üretim üssü olduğu fazlasıyla net. Ancak önemli olan bu unvanımızı koruyacak</w:t>
      </w:r>
      <w:r w:rsidR="00AC644E" w:rsidRPr="00333A0A">
        <w:rPr>
          <w:rStyle w:val="Strong"/>
          <w:rFonts w:ascii="Tahoma" w:hAnsi="Tahoma" w:cs="Tahoma"/>
          <w:b w:val="0"/>
        </w:rPr>
        <w:t xml:space="preserve"> ve daha da geliştirecek</w:t>
      </w:r>
      <w:r w:rsidRPr="00333A0A">
        <w:rPr>
          <w:rStyle w:val="Strong"/>
          <w:rFonts w:ascii="Tahoma" w:hAnsi="Tahoma" w:cs="Tahoma"/>
          <w:b w:val="0"/>
        </w:rPr>
        <w:t xml:space="preserve"> adımlar atılması.</w:t>
      </w:r>
      <w:r w:rsidR="004F23E9" w:rsidRPr="00333A0A">
        <w:rPr>
          <w:rStyle w:val="Strong"/>
          <w:rFonts w:ascii="Tahoma" w:hAnsi="Tahoma" w:cs="Tahoma"/>
          <w:b w:val="0"/>
        </w:rPr>
        <w:t xml:space="preserve">” </w:t>
      </w:r>
      <w:r w:rsidRPr="00333A0A">
        <w:rPr>
          <w:rStyle w:val="Strong"/>
          <w:rFonts w:ascii="Tahoma" w:hAnsi="Tahoma" w:cs="Tahoma"/>
          <w:b w:val="0"/>
        </w:rPr>
        <w:t xml:space="preserve">diye konuştu.  </w:t>
      </w:r>
    </w:p>
    <w:p w14:paraId="200A5A0E" w14:textId="77777777" w:rsidR="00E835EB" w:rsidRPr="00333A0A" w:rsidRDefault="00E835EB" w:rsidP="00333A0A">
      <w:pPr>
        <w:jc w:val="both"/>
        <w:rPr>
          <w:rFonts w:ascii="Tahoma" w:eastAsia="Times New Roman" w:hAnsi="Tahoma" w:cs="Tahoma"/>
          <w:b/>
          <w:lang w:eastAsia="tr-TR"/>
        </w:rPr>
      </w:pPr>
      <w:r w:rsidRPr="00333A0A">
        <w:rPr>
          <w:rFonts w:ascii="Tahoma" w:eastAsia="Times New Roman" w:hAnsi="Tahoma" w:cs="Tahoma"/>
          <w:b/>
          <w:lang w:eastAsia="tr-TR"/>
        </w:rPr>
        <w:t xml:space="preserve">“Sağlam stratejilere ihtiyacımız var” </w:t>
      </w:r>
    </w:p>
    <w:p w14:paraId="482D8215" w14:textId="5340219B" w:rsidR="00E835EB" w:rsidRPr="00961ECF" w:rsidRDefault="00E835EB" w:rsidP="00333A0A">
      <w:pPr>
        <w:jc w:val="both"/>
        <w:rPr>
          <w:rFonts w:ascii="Tahoma" w:hAnsi="Tahoma" w:cs="Tahoma"/>
        </w:rPr>
      </w:pPr>
      <w:r w:rsidRPr="00333A0A">
        <w:rPr>
          <w:rStyle w:val="Strong"/>
          <w:rFonts w:ascii="Tahoma" w:hAnsi="Tahoma" w:cs="Tahoma"/>
          <w:b w:val="0"/>
        </w:rPr>
        <w:t xml:space="preserve">Türkiye’nin dünya tekstil sektöründe pamuktan nihai ürüne kadar tüm üretim süreçlerinin gerçekleştirilebildiği </w:t>
      </w:r>
      <w:r w:rsidR="00961ECF" w:rsidRPr="00333A0A">
        <w:rPr>
          <w:rStyle w:val="Strong"/>
          <w:rFonts w:ascii="Tahoma" w:hAnsi="Tahoma" w:cs="Tahoma"/>
          <w:b w:val="0"/>
        </w:rPr>
        <w:t xml:space="preserve">sayılı </w:t>
      </w:r>
      <w:r w:rsidRPr="00333A0A">
        <w:rPr>
          <w:rStyle w:val="Strong"/>
          <w:rFonts w:ascii="Tahoma" w:hAnsi="Tahoma" w:cs="Tahoma"/>
          <w:b w:val="0"/>
        </w:rPr>
        <w:t>birkaç ülkeden biri konumunda bulunduğunu belirten</w:t>
      </w:r>
      <w:r w:rsidR="00961ECF" w:rsidRPr="00333A0A">
        <w:rPr>
          <w:rStyle w:val="Strong"/>
          <w:rFonts w:ascii="Tahoma" w:hAnsi="Tahoma" w:cs="Tahoma"/>
          <w:b w:val="0"/>
        </w:rPr>
        <w:t xml:space="preserve"> Şankaya, Türk </w:t>
      </w:r>
      <w:r w:rsidRPr="00333A0A">
        <w:rPr>
          <w:rFonts w:ascii="Tahoma" w:hAnsi="Tahoma" w:cs="Tahoma"/>
        </w:rPr>
        <w:t>h</w:t>
      </w:r>
      <w:r w:rsidR="00961ECF" w:rsidRPr="00333A0A">
        <w:rPr>
          <w:rFonts w:ascii="Tahoma" w:hAnsi="Tahoma" w:cs="Tahoma"/>
        </w:rPr>
        <w:t xml:space="preserve">azır giyim </w:t>
      </w:r>
      <w:r w:rsidRPr="00333A0A">
        <w:rPr>
          <w:rFonts w:ascii="Tahoma" w:hAnsi="Tahoma" w:cs="Tahoma"/>
        </w:rPr>
        <w:t>endüstrisinin 2018’de 17 milyar 642 milyon dolarla ihracatta ikinci büyük sektör olma başarısını gösterdiğine dikkat çek</w:t>
      </w:r>
      <w:r w:rsidR="002C431A" w:rsidRPr="00333A0A">
        <w:rPr>
          <w:rFonts w:ascii="Tahoma" w:hAnsi="Tahoma" w:cs="Tahoma"/>
        </w:rPr>
        <w:t>ti. S</w:t>
      </w:r>
      <w:r w:rsidRPr="00333A0A">
        <w:rPr>
          <w:rFonts w:ascii="Tahoma" w:hAnsi="Tahoma" w:cs="Tahoma"/>
        </w:rPr>
        <w:t xml:space="preserve">ergilenen performansın tüm zorluklara rağmen başarı olarak </w:t>
      </w:r>
      <w:r w:rsidR="002C431A" w:rsidRPr="00333A0A">
        <w:rPr>
          <w:rFonts w:ascii="Tahoma" w:hAnsi="Tahoma" w:cs="Tahoma"/>
        </w:rPr>
        <w:t xml:space="preserve">görülebileceğinin altını çizen </w:t>
      </w:r>
      <w:r w:rsidR="002C431A" w:rsidRPr="00333A0A">
        <w:rPr>
          <w:rFonts w:ascii="Tahoma" w:eastAsia="Times New Roman" w:hAnsi="Tahoma" w:cs="Tahoma"/>
          <w:lang w:eastAsia="tr-TR"/>
        </w:rPr>
        <w:t xml:space="preserve">Şankaya, </w:t>
      </w:r>
      <w:r w:rsidRPr="00333A0A">
        <w:rPr>
          <w:rFonts w:ascii="Tahoma" w:eastAsia="Times New Roman" w:hAnsi="Tahoma" w:cs="Tahoma"/>
          <w:lang w:eastAsia="tr-TR"/>
        </w:rPr>
        <w:t xml:space="preserve">“2019’da hazır giyim ihracatımızın 19 milyar dolara çıkacağını öngörüyoruz. Dünyanın beşinci büyük hazır giyim tedarikçisi konumunda olan Türkiye için bu hedef hiç de uzak değil. </w:t>
      </w:r>
      <w:r w:rsidR="009472A0" w:rsidRPr="00333A0A">
        <w:rPr>
          <w:rFonts w:ascii="Tahoma" w:eastAsia="Times New Roman" w:hAnsi="Tahoma" w:cs="Tahoma"/>
          <w:lang w:eastAsia="tr-TR"/>
        </w:rPr>
        <w:t xml:space="preserve">Türkiye’nin sahip olduğu </w:t>
      </w:r>
      <w:r w:rsidRPr="00333A0A">
        <w:rPr>
          <w:rFonts w:ascii="Tahoma" w:eastAsia="Times New Roman" w:hAnsi="Tahoma" w:cs="Tahoma"/>
          <w:lang w:eastAsia="tr-TR"/>
        </w:rPr>
        <w:t xml:space="preserve">potansiyeli harekete geçirerek, ihracat hacmimizi hızla yukarılara taşıyacak sağlam stratejilere ihtiyacımız var. Gelişmiş pazarlara olan coğrafi yakınlığımız ve kaliteli üretim anlayışımız önemini korumaya devam edecektir. Bunun üzerine dijitalleşme ve Endüstri 4.0 dönüşümünü de tamamlarsak, </w:t>
      </w:r>
      <w:r w:rsidRPr="00333A0A">
        <w:rPr>
          <w:rFonts w:ascii="Tahoma" w:eastAsia="Times New Roman" w:hAnsi="Tahoma" w:cs="Tahoma"/>
          <w:lang w:eastAsia="tr-TR"/>
        </w:rPr>
        <w:lastRenderedPageBreak/>
        <w:t>yüksek katma değerli üretim zincirini bütünlemiş olarak yolumuza devam etme şansı bula</w:t>
      </w:r>
      <w:r w:rsidR="009472A0" w:rsidRPr="00333A0A">
        <w:rPr>
          <w:rFonts w:ascii="Tahoma" w:eastAsia="Times New Roman" w:hAnsi="Tahoma" w:cs="Tahoma"/>
          <w:lang w:eastAsia="tr-TR"/>
        </w:rPr>
        <w:t>biliriz</w:t>
      </w:r>
      <w:r w:rsidRPr="00333A0A">
        <w:rPr>
          <w:rFonts w:ascii="Tahoma" w:eastAsia="Times New Roman" w:hAnsi="Tahoma" w:cs="Tahoma"/>
          <w:lang w:eastAsia="tr-TR"/>
        </w:rPr>
        <w:t>.” diye konuştu.</w:t>
      </w:r>
      <w:r w:rsidRPr="00EE6050">
        <w:rPr>
          <w:rFonts w:ascii="Tahoma" w:eastAsia="Times New Roman" w:hAnsi="Tahoma" w:cs="Tahoma"/>
          <w:lang w:eastAsia="tr-TR"/>
        </w:rPr>
        <w:t xml:space="preserve">   </w:t>
      </w:r>
    </w:p>
    <w:p w14:paraId="3ABC0CE5" w14:textId="77777777" w:rsidR="00333A0A" w:rsidRDefault="00333A0A" w:rsidP="00333A0A">
      <w:pPr>
        <w:jc w:val="both"/>
        <w:rPr>
          <w:rFonts w:ascii="Tahoma" w:hAnsi="Tahoma" w:cs="Tahoma"/>
          <w:b/>
        </w:rPr>
      </w:pPr>
    </w:p>
    <w:p w14:paraId="639AFDFD" w14:textId="77777777" w:rsidR="00333A0A" w:rsidRDefault="00333A0A" w:rsidP="00333A0A">
      <w:pPr>
        <w:jc w:val="both"/>
        <w:rPr>
          <w:rFonts w:ascii="Tahoma" w:hAnsi="Tahoma" w:cs="Tahoma"/>
          <w:b/>
        </w:rPr>
      </w:pPr>
    </w:p>
    <w:p w14:paraId="14E445E9" w14:textId="5B479138" w:rsidR="00E835EB" w:rsidRPr="00923F19" w:rsidRDefault="00E835EB" w:rsidP="00333A0A">
      <w:pPr>
        <w:jc w:val="both"/>
        <w:rPr>
          <w:rFonts w:ascii="Tahoma" w:eastAsia="Times New Roman" w:hAnsi="Tahoma" w:cs="Tahoma"/>
          <w:b/>
          <w:lang w:eastAsia="tr-TR"/>
        </w:rPr>
      </w:pPr>
      <w:r w:rsidRPr="00923F19">
        <w:rPr>
          <w:rFonts w:ascii="Tahoma" w:hAnsi="Tahoma" w:cs="Tahoma"/>
          <w:b/>
        </w:rPr>
        <w:t>“Planlı bir şekilde gelişimimizi sürdüreceğiz”</w:t>
      </w:r>
      <w:r w:rsidRPr="00923F19">
        <w:rPr>
          <w:rFonts w:ascii="Tahoma" w:hAnsi="Tahoma" w:cs="Tahoma"/>
          <w:b/>
        </w:rPr>
        <w:tab/>
      </w:r>
    </w:p>
    <w:p w14:paraId="43C048C9" w14:textId="4111ACB0" w:rsidR="00461DDE" w:rsidRPr="00461DDE" w:rsidRDefault="00E835EB" w:rsidP="00333A0A">
      <w:pPr>
        <w:spacing w:after="0"/>
        <w:jc w:val="both"/>
        <w:rPr>
          <w:rFonts w:ascii="Tahoma" w:hAnsi="Tahoma" w:cs="Tahoma"/>
        </w:rPr>
      </w:pPr>
      <w:r w:rsidRPr="00EE6050">
        <w:rPr>
          <w:rFonts w:ascii="Tahoma" w:hAnsi="Tahoma" w:cs="Tahoma"/>
        </w:rPr>
        <w:t>Yeşi</w:t>
      </w:r>
      <w:r w:rsidR="005C4729">
        <w:rPr>
          <w:rFonts w:ascii="Tahoma" w:hAnsi="Tahoma" w:cs="Tahoma"/>
        </w:rPr>
        <w:t>m</w:t>
      </w:r>
      <w:r w:rsidRPr="00EE6050">
        <w:rPr>
          <w:rFonts w:ascii="Tahoma" w:hAnsi="Tahoma" w:cs="Tahoma"/>
        </w:rPr>
        <w:t xml:space="preserve"> olarak gelecek planları ve gelişim süreçleri hakkında da bilgi ver</w:t>
      </w:r>
      <w:r w:rsidR="00CC6726">
        <w:rPr>
          <w:rFonts w:ascii="Tahoma" w:hAnsi="Tahoma" w:cs="Tahoma"/>
        </w:rPr>
        <w:t xml:space="preserve">en </w:t>
      </w:r>
      <w:r w:rsidRPr="00EE6050">
        <w:rPr>
          <w:rFonts w:ascii="Tahoma" w:hAnsi="Tahoma" w:cs="Tahoma"/>
        </w:rPr>
        <w:t xml:space="preserve">Şankaya, bazı alanlarda çeşitli zorluklar barındırsa da başarılı geçen </w:t>
      </w:r>
      <w:r>
        <w:rPr>
          <w:rFonts w:ascii="Tahoma" w:hAnsi="Tahoma" w:cs="Tahoma"/>
        </w:rPr>
        <w:t>bir yılın</w:t>
      </w:r>
      <w:r w:rsidRPr="00EE6050">
        <w:rPr>
          <w:rFonts w:ascii="Tahoma" w:hAnsi="Tahoma" w:cs="Tahoma"/>
        </w:rPr>
        <w:t xml:space="preserve"> ardından Yeşim olarak </w:t>
      </w:r>
      <w:r w:rsidR="00AE6E9C" w:rsidRPr="00702F93">
        <w:rPr>
          <w:rFonts w:ascii="Tahoma" w:hAnsi="Tahoma" w:cs="Tahoma"/>
        </w:rPr>
        <w:t>2018’</w:t>
      </w:r>
      <w:r w:rsidR="008E3F16" w:rsidRPr="00702F93">
        <w:rPr>
          <w:rFonts w:ascii="Tahoma" w:hAnsi="Tahoma" w:cs="Tahoma"/>
        </w:rPr>
        <w:t>de 320 milyon</w:t>
      </w:r>
      <w:r w:rsidR="00D40AEC" w:rsidRPr="00702F93">
        <w:rPr>
          <w:rFonts w:ascii="Tahoma" w:hAnsi="Tahoma" w:cs="Tahoma"/>
        </w:rPr>
        <w:t xml:space="preserve"> dolar</w:t>
      </w:r>
      <w:r w:rsidR="00AE6E9C" w:rsidRPr="00702F93">
        <w:rPr>
          <w:rFonts w:ascii="Tahoma" w:hAnsi="Tahoma" w:cs="Tahoma"/>
        </w:rPr>
        <w:t>lık</w:t>
      </w:r>
      <w:r w:rsidR="008E3F16" w:rsidRPr="00702F93">
        <w:rPr>
          <w:rFonts w:ascii="Tahoma" w:hAnsi="Tahoma" w:cs="Tahoma"/>
        </w:rPr>
        <w:t xml:space="preserve"> </w:t>
      </w:r>
      <w:r w:rsidR="004E5074" w:rsidRPr="00702F93">
        <w:rPr>
          <w:rFonts w:ascii="Tahoma" w:hAnsi="Tahoma" w:cs="Tahoma"/>
        </w:rPr>
        <w:t>ihracat</w:t>
      </w:r>
      <w:r w:rsidR="008E3F16" w:rsidRPr="00702F93">
        <w:rPr>
          <w:rFonts w:ascii="Tahoma" w:hAnsi="Tahoma" w:cs="Tahoma"/>
        </w:rPr>
        <w:t xml:space="preserve"> ve </w:t>
      </w:r>
      <w:r w:rsidR="00D40AEC" w:rsidRPr="00702F93">
        <w:rPr>
          <w:rFonts w:ascii="Tahoma" w:hAnsi="Tahoma" w:cs="Tahoma"/>
        </w:rPr>
        <w:t xml:space="preserve">yüzde </w:t>
      </w:r>
      <w:r w:rsidR="005571EF" w:rsidRPr="00702F93">
        <w:rPr>
          <w:rFonts w:ascii="Tahoma" w:hAnsi="Tahoma" w:cs="Tahoma"/>
        </w:rPr>
        <w:t xml:space="preserve">15’lik </w:t>
      </w:r>
      <w:r w:rsidRPr="00702F93">
        <w:rPr>
          <w:rFonts w:ascii="Tahoma" w:hAnsi="Tahoma" w:cs="Tahoma"/>
        </w:rPr>
        <w:t>bir</w:t>
      </w:r>
      <w:r w:rsidRPr="00EE6050">
        <w:rPr>
          <w:rFonts w:ascii="Tahoma" w:hAnsi="Tahoma" w:cs="Tahoma"/>
        </w:rPr>
        <w:t xml:space="preserve"> büyüme</w:t>
      </w:r>
      <w:r w:rsidR="00C40E7D">
        <w:rPr>
          <w:rFonts w:ascii="Tahoma" w:hAnsi="Tahoma" w:cs="Tahoma"/>
        </w:rPr>
        <w:t xml:space="preserve"> </w:t>
      </w:r>
      <w:r w:rsidR="00CE03F6">
        <w:rPr>
          <w:rFonts w:ascii="Tahoma" w:hAnsi="Tahoma" w:cs="Tahoma"/>
        </w:rPr>
        <w:t xml:space="preserve">sağladıklarına </w:t>
      </w:r>
      <w:r w:rsidRPr="00EE6050">
        <w:rPr>
          <w:rFonts w:ascii="Tahoma" w:hAnsi="Tahoma" w:cs="Tahoma"/>
        </w:rPr>
        <w:t xml:space="preserve">değindi. Şankaya, </w:t>
      </w:r>
      <w:r w:rsidRPr="00832508">
        <w:rPr>
          <w:rFonts w:ascii="Tahoma" w:hAnsi="Tahoma" w:cs="Tahoma"/>
        </w:rPr>
        <w:t xml:space="preserve">2018 yılının kurdukları yeni müşteri </w:t>
      </w:r>
      <w:r w:rsidRPr="00C45224">
        <w:rPr>
          <w:rFonts w:ascii="Tahoma" w:hAnsi="Tahoma" w:cs="Tahoma"/>
        </w:rPr>
        <w:t xml:space="preserve">bağlantıları sayesinde geleceğe umutla bakmalarını sağlayan bir yıl olduğuna dikkat çekerek, “2018’de 35. kuruluş yıldönümünü kutlayan Yeşim, sadece Bursa’da toplam 325 bin metrekarelik bir alanda yaklaşık </w:t>
      </w:r>
      <w:r w:rsidR="003B35AF">
        <w:rPr>
          <w:rFonts w:ascii="Tahoma" w:hAnsi="Tahoma" w:cs="Tahoma"/>
        </w:rPr>
        <w:t xml:space="preserve">3 bin </w:t>
      </w:r>
      <w:r w:rsidRPr="00C45224">
        <w:rPr>
          <w:rFonts w:ascii="Tahoma" w:hAnsi="Tahoma" w:cs="Tahoma"/>
        </w:rPr>
        <w:t xml:space="preserve">çalışanı ile hazır giyim ve ev tekstilinde dünya markalarına üretim gerçekleştiriyor. </w:t>
      </w:r>
      <w:r w:rsidRPr="00C45224">
        <w:rPr>
          <w:rFonts w:ascii="Tahoma" w:hAnsi="Tahoma" w:cs="Tahoma"/>
          <w:bCs/>
        </w:rPr>
        <w:t xml:space="preserve">Dünyada hazır giyim sektöründe aynı çatı altında iplikten mamul ürüne kadar tüm işlemleri kendi bünyesinde yapabilen en büyük dört entegre tesisten biri konumundayız. </w:t>
      </w:r>
      <w:r w:rsidRPr="00C45224">
        <w:rPr>
          <w:rFonts w:ascii="Tahoma" w:eastAsia="Times New Roman" w:hAnsi="Tahoma" w:cs="Tahoma"/>
        </w:rPr>
        <w:t xml:space="preserve">Toplam üretimimizin yüzde 90’ını ihraç ediyoruz. </w:t>
      </w:r>
      <w:r w:rsidRPr="00C45224">
        <w:rPr>
          <w:rFonts w:ascii="Tahoma" w:hAnsi="Tahoma" w:cs="Tahoma"/>
        </w:rPr>
        <w:t xml:space="preserve">Hali hazırda başta Avrupa ülkeleri olmak üzere Amerika ve Rusya pazarına ürünlerimizi gönderiyoruz. </w:t>
      </w:r>
      <w:r w:rsidRPr="00C45224">
        <w:rPr>
          <w:rFonts w:ascii="Tahoma" w:eastAsia="Calibri" w:hAnsi="Tahoma" w:cs="Tahoma"/>
          <w:bCs/>
        </w:rPr>
        <w:t>Türkiye’de tek çatı altında en fazla kadın çalışan istihdam eden firmalardan biri olarak, kapasite ve istihdam artışına gi</w:t>
      </w:r>
      <w:r w:rsidR="00461DDE" w:rsidRPr="00C45224">
        <w:rPr>
          <w:rFonts w:ascii="Tahoma" w:eastAsia="Calibri" w:hAnsi="Tahoma" w:cs="Tahoma"/>
          <w:bCs/>
        </w:rPr>
        <w:t>ttik. Geleceğe dönük planlamalarımız çerçevesinde 2018 yılının eylül ayında başlayıp 2019 yılı sonuna kadar devam edecek yeni işçi alımı ile 100</w:t>
      </w:r>
      <w:r w:rsidR="004F02AC" w:rsidRPr="00C45224">
        <w:rPr>
          <w:rFonts w:ascii="Tahoma" w:eastAsia="Calibri" w:hAnsi="Tahoma" w:cs="Tahoma"/>
          <w:bCs/>
        </w:rPr>
        <w:t>0 kişilik ek istihdam sağlamayı</w:t>
      </w:r>
      <w:r w:rsidR="00461DDE" w:rsidRPr="00C45224">
        <w:rPr>
          <w:rFonts w:ascii="Tahoma" w:eastAsia="Calibri" w:hAnsi="Tahoma" w:cs="Tahoma"/>
          <w:bCs/>
        </w:rPr>
        <w:t xml:space="preserve"> </w:t>
      </w:r>
      <w:r w:rsidR="004F02AC" w:rsidRPr="00C45224">
        <w:rPr>
          <w:rFonts w:ascii="Tahoma" w:eastAsia="Calibri" w:hAnsi="Tahoma" w:cs="Tahoma"/>
          <w:bCs/>
        </w:rPr>
        <w:t xml:space="preserve">ve </w:t>
      </w:r>
      <w:r w:rsidR="00461DDE" w:rsidRPr="00C45224">
        <w:rPr>
          <w:rFonts w:ascii="Tahoma" w:eastAsia="Calibri" w:hAnsi="Tahoma" w:cs="Tahoma"/>
          <w:bCs/>
        </w:rPr>
        <w:t xml:space="preserve">çalışan sayımızı 3 bin 500’e çıkarmayı hedefliyoruz. </w:t>
      </w:r>
      <w:r w:rsidR="00461DDE" w:rsidRPr="00C45224">
        <w:rPr>
          <w:rFonts w:ascii="Tahoma" w:hAnsi="Tahoma" w:cs="Tahoma"/>
        </w:rPr>
        <w:t xml:space="preserve">Ekonomi dünyasında genel anlamda olumsuz bir hava yaşanırken planlı bir şekilde gelişimimizi sürdüreceğiz.” diye konuştu. </w:t>
      </w:r>
    </w:p>
    <w:p w14:paraId="4979F131" w14:textId="77777777" w:rsidR="0091395A" w:rsidRDefault="0091395A" w:rsidP="00333A0A">
      <w:pPr>
        <w:spacing w:after="0"/>
        <w:jc w:val="both"/>
        <w:rPr>
          <w:rFonts w:ascii="Tahoma" w:hAnsi="Tahoma" w:cs="Tahoma"/>
        </w:rPr>
      </w:pPr>
    </w:p>
    <w:p w14:paraId="08EBAF8D" w14:textId="52956F46" w:rsidR="00C45224" w:rsidRPr="0091395A" w:rsidRDefault="0091395A" w:rsidP="00333A0A">
      <w:pPr>
        <w:spacing w:after="0"/>
        <w:jc w:val="both"/>
        <w:rPr>
          <w:rFonts w:ascii="Tahoma" w:hAnsi="Tahoma" w:cs="Tahoma"/>
          <w:b/>
        </w:rPr>
      </w:pPr>
      <w:r w:rsidRPr="0091395A">
        <w:rPr>
          <w:rFonts w:ascii="Tahoma" w:hAnsi="Tahoma" w:cs="Tahoma"/>
          <w:b/>
        </w:rPr>
        <w:t>Dünya markalarının</w:t>
      </w:r>
      <w:r w:rsidR="00A659F5">
        <w:rPr>
          <w:rFonts w:ascii="Tahoma" w:hAnsi="Tahoma" w:cs="Tahoma"/>
          <w:b/>
        </w:rPr>
        <w:t xml:space="preserve"> </w:t>
      </w:r>
      <w:r w:rsidRPr="0091395A">
        <w:rPr>
          <w:rFonts w:ascii="Tahoma" w:hAnsi="Tahoma" w:cs="Tahoma"/>
          <w:b/>
        </w:rPr>
        <w:t>güven</w:t>
      </w:r>
      <w:r w:rsidR="00A659F5">
        <w:rPr>
          <w:rFonts w:ascii="Tahoma" w:hAnsi="Tahoma" w:cs="Tahoma"/>
          <w:b/>
        </w:rPr>
        <w:t>ilir</w:t>
      </w:r>
      <w:r w:rsidRPr="0091395A">
        <w:rPr>
          <w:rFonts w:ascii="Tahoma" w:hAnsi="Tahoma" w:cs="Tahoma"/>
          <w:b/>
        </w:rPr>
        <w:t xml:space="preserve"> ana tedar</w:t>
      </w:r>
      <w:r>
        <w:rPr>
          <w:rFonts w:ascii="Tahoma" w:hAnsi="Tahoma" w:cs="Tahoma"/>
          <w:b/>
        </w:rPr>
        <w:t>ikçi</w:t>
      </w:r>
      <w:r w:rsidR="0064267D">
        <w:rPr>
          <w:rFonts w:ascii="Tahoma" w:hAnsi="Tahoma" w:cs="Tahoma"/>
          <w:b/>
        </w:rPr>
        <w:t>si</w:t>
      </w:r>
      <w:r>
        <w:rPr>
          <w:rFonts w:ascii="Tahoma" w:hAnsi="Tahoma" w:cs="Tahoma"/>
          <w:b/>
        </w:rPr>
        <w:t xml:space="preserve"> olma misyonu</w:t>
      </w:r>
    </w:p>
    <w:p w14:paraId="485B73C9" w14:textId="77777777" w:rsidR="00C45224" w:rsidRDefault="00C45224" w:rsidP="00333A0A">
      <w:pPr>
        <w:spacing w:after="0"/>
        <w:jc w:val="both"/>
        <w:rPr>
          <w:rFonts w:ascii="Tahoma" w:hAnsi="Tahoma" w:cs="Tahoma"/>
        </w:rPr>
      </w:pPr>
    </w:p>
    <w:p w14:paraId="6B7FE7B9" w14:textId="5F7F4435" w:rsidR="000B1010" w:rsidRDefault="00E835EB" w:rsidP="00333A0A">
      <w:pPr>
        <w:spacing w:after="0"/>
        <w:jc w:val="both"/>
        <w:rPr>
          <w:rFonts w:ascii="Tahoma" w:hAnsi="Tahoma" w:cs="Tahoma"/>
        </w:rPr>
      </w:pPr>
      <w:r w:rsidRPr="00BC038C">
        <w:rPr>
          <w:rFonts w:ascii="Tahoma" w:hAnsi="Tahoma" w:cs="Tahoma"/>
        </w:rPr>
        <w:t>Söz konusu istihdam hamlesini müşterileri</w:t>
      </w:r>
      <w:r w:rsidR="00C45224">
        <w:rPr>
          <w:rFonts w:ascii="Tahoma" w:hAnsi="Tahoma" w:cs="Tahoma"/>
        </w:rPr>
        <w:t xml:space="preserve">nin </w:t>
      </w:r>
      <w:r w:rsidRPr="00BC038C">
        <w:rPr>
          <w:rFonts w:ascii="Tahoma" w:hAnsi="Tahoma" w:cs="Tahoma"/>
        </w:rPr>
        <w:t>üretim hacmini Türkiye’de Yeşim</w:t>
      </w:r>
      <w:r w:rsidR="005C4729">
        <w:rPr>
          <w:rFonts w:ascii="Tahoma" w:hAnsi="Tahoma" w:cs="Tahoma"/>
        </w:rPr>
        <w:t xml:space="preserve"> </w:t>
      </w:r>
      <w:r w:rsidRPr="00BC038C">
        <w:rPr>
          <w:rFonts w:ascii="Tahoma" w:hAnsi="Tahoma" w:cs="Tahoma"/>
        </w:rPr>
        <w:t>ile birlikte büyütme kararı alması sonucu hayata geçir</w:t>
      </w:r>
      <w:r w:rsidR="00C45224">
        <w:rPr>
          <w:rFonts w:ascii="Tahoma" w:hAnsi="Tahoma" w:cs="Tahoma"/>
        </w:rPr>
        <w:t>diklerini söyleyen Şankaya, b</w:t>
      </w:r>
      <w:r w:rsidRPr="00BC038C">
        <w:rPr>
          <w:rFonts w:ascii="Tahoma" w:hAnsi="Tahoma" w:cs="Tahoma"/>
        </w:rPr>
        <w:t>u karar</w:t>
      </w:r>
      <w:r w:rsidR="00C45224">
        <w:rPr>
          <w:rFonts w:ascii="Tahoma" w:hAnsi="Tahoma" w:cs="Tahoma"/>
        </w:rPr>
        <w:t>ın</w:t>
      </w:r>
      <w:r w:rsidRPr="00BC038C">
        <w:rPr>
          <w:rFonts w:ascii="Tahoma" w:hAnsi="Tahoma" w:cs="Tahoma"/>
        </w:rPr>
        <w:t xml:space="preserve"> Türk</w:t>
      </w:r>
      <w:r w:rsidR="00C45224">
        <w:rPr>
          <w:rFonts w:ascii="Tahoma" w:hAnsi="Tahoma" w:cs="Tahoma"/>
        </w:rPr>
        <w:t xml:space="preserve"> tekstili adına da gurur verici olduğuna vurgu yaptı. </w:t>
      </w:r>
      <w:r w:rsidR="005661BF">
        <w:rPr>
          <w:rFonts w:ascii="Tahoma" w:hAnsi="Tahoma" w:cs="Tahoma"/>
        </w:rPr>
        <w:t>Şankaya, b</w:t>
      </w:r>
      <w:r w:rsidRPr="00BC038C">
        <w:rPr>
          <w:rFonts w:ascii="Tahoma" w:hAnsi="Tahoma" w:cs="Tahoma"/>
        </w:rPr>
        <w:t>üyürken müşterileri</w:t>
      </w:r>
      <w:r w:rsidR="00C45224">
        <w:rPr>
          <w:rFonts w:ascii="Tahoma" w:hAnsi="Tahoma" w:cs="Tahoma"/>
        </w:rPr>
        <w:t xml:space="preserve">nin </w:t>
      </w:r>
      <w:r w:rsidRPr="00BC038C">
        <w:rPr>
          <w:rFonts w:ascii="Tahoma" w:hAnsi="Tahoma" w:cs="Tahoma"/>
        </w:rPr>
        <w:t>kalite, tasarım, inovasyon ve sürdürülebilirlik konularındaki beklentilerine cevap verecek şe</w:t>
      </w:r>
      <w:r w:rsidR="005661BF">
        <w:rPr>
          <w:rFonts w:ascii="Tahoma" w:hAnsi="Tahoma" w:cs="Tahoma"/>
        </w:rPr>
        <w:t>kilde gerekli adımları da atacaklarını kaydederek, “</w:t>
      </w:r>
      <w:r w:rsidRPr="00BC038C">
        <w:rPr>
          <w:rFonts w:ascii="Tahoma" w:hAnsi="Tahoma" w:cs="Tahoma"/>
        </w:rPr>
        <w:t>Bu süreçte gerek makine parkuru gerek ek istihdam anlamındaki planlamalarımızı da hızla hayata geçireceğiz. Firmamız, geçmişte olduğu gibi gelecekte de dünya markalarının en güvendiği ana tedarikçi olma misyonunu sürdürecek. Ek istihdam sürecinde işe alınacak yeni çalışanların yüzde 75’ini kadınlar oluşturacak. Yeni alacağımız kadın çalışanlarla halihazırda yüzde 51 olan kadın çalışan oranını yüzde 60’ın üzerine çıka</w:t>
      </w:r>
      <w:r w:rsidR="005661BF">
        <w:rPr>
          <w:rFonts w:ascii="Tahoma" w:hAnsi="Tahoma" w:cs="Tahoma"/>
        </w:rPr>
        <w:t>racağız.”</w:t>
      </w:r>
      <w:r w:rsidR="00172B65" w:rsidRPr="00BC038C">
        <w:rPr>
          <w:rFonts w:ascii="Tahoma" w:hAnsi="Tahoma" w:cs="Tahoma"/>
        </w:rPr>
        <w:t xml:space="preserve"> </w:t>
      </w:r>
      <w:r w:rsidR="005661BF">
        <w:rPr>
          <w:rFonts w:ascii="Tahoma" w:hAnsi="Tahoma" w:cs="Tahoma"/>
        </w:rPr>
        <w:t xml:space="preserve">diye konuştu. </w:t>
      </w:r>
    </w:p>
    <w:p w14:paraId="2FD9DE8C" w14:textId="77777777" w:rsidR="000B1010" w:rsidRDefault="000B1010" w:rsidP="00333A0A">
      <w:pPr>
        <w:spacing w:after="0"/>
        <w:jc w:val="both"/>
        <w:rPr>
          <w:rFonts w:ascii="Tahoma" w:hAnsi="Tahoma" w:cs="Tahoma"/>
        </w:rPr>
      </w:pPr>
    </w:p>
    <w:p w14:paraId="48BE6B4F" w14:textId="48D5FEC5" w:rsidR="00E835EB" w:rsidRPr="00BC038C" w:rsidRDefault="005661BF" w:rsidP="00333A0A">
      <w:pPr>
        <w:spacing w:after="0"/>
        <w:jc w:val="both"/>
        <w:rPr>
          <w:rFonts w:ascii="Tahoma" w:hAnsi="Tahoma" w:cs="Tahoma"/>
        </w:rPr>
      </w:pPr>
      <w:r>
        <w:rPr>
          <w:rFonts w:ascii="Tahoma" w:hAnsi="Tahoma" w:cs="Tahoma"/>
        </w:rPr>
        <w:t>Şankaya, şöyle devam etti: “</w:t>
      </w:r>
      <w:r w:rsidR="00E835EB" w:rsidRPr="00BC038C">
        <w:rPr>
          <w:rFonts w:ascii="Tahoma" w:hAnsi="Tahoma" w:cs="Tahoma"/>
        </w:rPr>
        <w:t>Sektörün Endüstri 4.0’ın gerçekleri</w:t>
      </w:r>
      <w:r w:rsidR="00172B65" w:rsidRPr="00BC038C">
        <w:rPr>
          <w:rFonts w:ascii="Tahoma" w:hAnsi="Tahoma" w:cs="Tahoma"/>
        </w:rPr>
        <w:t>ne göre değişimi</w:t>
      </w:r>
      <w:r w:rsidR="00207EA1">
        <w:rPr>
          <w:rFonts w:ascii="Tahoma" w:hAnsi="Tahoma" w:cs="Tahoma"/>
        </w:rPr>
        <w:t>ni</w:t>
      </w:r>
      <w:r w:rsidR="00172B65" w:rsidRPr="00BC038C">
        <w:rPr>
          <w:rFonts w:ascii="Tahoma" w:hAnsi="Tahoma" w:cs="Tahoma"/>
        </w:rPr>
        <w:t xml:space="preserve"> ve dönüşümü</w:t>
      </w:r>
      <w:r w:rsidR="002C3114" w:rsidRPr="00BC038C">
        <w:rPr>
          <w:rFonts w:ascii="Tahoma" w:hAnsi="Tahoma" w:cs="Tahoma"/>
        </w:rPr>
        <w:t>nü önemsediğimiz için b</w:t>
      </w:r>
      <w:r w:rsidR="00E835EB" w:rsidRPr="00BC038C">
        <w:rPr>
          <w:rFonts w:ascii="Tahoma" w:hAnsi="Tahoma" w:cs="Tahoma"/>
        </w:rPr>
        <w:t xml:space="preserve">u konuda </w:t>
      </w:r>
      <w:r w:rsidR="002C3114" w:rsidRPr="00BC038C">
        <w:rPr>
          <w:rFonts w:ascii="Tahoma" w:hAnsi="Tahoma" w:cs="Tahoma"/>
        </w:rPr>
        <w:t xml:space="preserve">da </w:t>
      </w:r>
      <w:r w:rsidR="00E835EB" w:rsidRPr="00BC038C">
        <w:rPr>
          <w:rFonts w:ascii="Tahoma" w:hAnsi="Tahoma" w:cs="Tahoma"/>
        </w:rPr>
        <w:t>önemli çalışmalar yürütüyoruz.</w:t>
      </w:r>
      <w:r w:rsidR="00483B9F" w:rsidRPr="00BC038C">
        <w:rPr>
          <w:rFonts w:ascii="Tahoma" w:hAnsi="Tahoma" w:cs="Tahoma"/>
        </w:rPr>
        <w:t xml:space="preserve"> Uludağ Hazır Giyim ve Konfeksiyon İhracatçıları Birliği (UHKIB) ile </w:t>
      </w:r>
      <w:r w:rsidR="00483B9F" w:rsidRPr="00BC038C">
        <w:rPr>
          <w:rFonts w:ascii="Tahoma" w:eastAsia="Times New Roman" w:hAnsi="Tahoma" w:cs="Tahoma"/>
          <w:lang w:eastAsia="tr-TR"/>
        </w:rPr>
        <w:t>Bahçeşehir Üniversitesi iş birliği ve</w:t>
      </w:r>
      <w:r w:rsidR="00483B9F" w:rsidRPr="00BC038C">
        <w:rPr>
          <w:rFonts w:ascii="Tahoma" w:hAnsi="Tahoma" w:cs="Tahoma"/>
        </w:rPr>
        <w:t xml:space="preserve"> Ekonomi Bakanlığı’nın desteği ile geliştirilen Hazır Giyim ve Konfeksiyon Sektöründe Endüstri 4.0 Entegrasyonu Projesi’ne Yeşim </w:t>
      </w:r>
      <w:r w:rsidR="005C4729">
        <w:rPr>
          <w:rFonts w:ascii="Tahoma" w:hAnsi="Tahoma" w:cs="Tahoma"/>
        </w:rPr>
        <w:t>Grup</w:t>
      </w:r>
      <w:r w:rsidR="00483B9F" w:rsidRPr="00BC038C">
        <w:rPr>
          <w:rFonts w:ascii="Tahoma" w:hAnsi="Tahoma" w:cs="Tahoma"/>
        </w:rPr>
        <w:t xml:space="preserve"> olarak biz de katıldık. Söz konusu çalışma ile proje </w:t>
      </w:r>
      <w:r w:rsidR="00483B9F" w:rsidRPr="00BC038C">
        <w:rPr>
          <w:rFonts w:ascii="Tahoma" w:hAnsi="Tahoma" w:cs="Tahoma"/>
        </w:rPr>
        <w:lastRenderedPageBreak/>
        <w:t>paydaşı olan firmaların rekabet güçlerinin ve ihracat kapasitelerinin şirket ve sektör bazında analizlerinin yapılm</w:t>
      </w:r>
      <w:r w:rsidR="00CC198D" w:rsidRPr="00BC038C">
        <w:rPr>
          <w:rFonts w:ascii="Tahoma" w:hAnsi="Tahoma" w:cs="Tahoma"/>
        </w:rPr>
        <w:t>ası hedefleniyor. Öte yandan Ar-Ge çalışmaları</w:t>
      </w:r>
      <w:r w:rsidR="00E835EB" w:rsidRPr="00BC038C">
        <w:rPr>
          <w:rFonts w:ascii="Tahoma" w:hAnsi="Tahoma" w:cs="Tahoma"/>
        </w:rPr>
        <w:t xml:space="preserve"> gerçekleştirerek ürettiğimiz ürünlerin katma değerini </w:t>
      </w:r>
      <w:r w:rsidR="00CC198D" w:rsidRPr="00BC038C">
        <w:rPr>
          <w:rFonts w:ascii="Tahoma" w:hAnsi="Tahoma" w:cs="Tahoma"/>
        </w:rPr>
        <w:t xml:space="preserve">de </w:t>
      </w:r>
      <w:r w:rsidR="00E835EB" w:rsidRPr="00BC038C">
        <w:rPr>
          <w:rFonts w:ascii="Tahoma" w:hAnsi="Tahoma" w:cs="Tahoma"/>
        </w:rPr>
        <w:t>arttırmak zorundayız.</w:t>
      </w:r>
      <w:r w:rsidR="00CC198D" w:rsidRPr="00BC038C">
        <w:rPr>
          <w:rFonts w:ascii="Tahoma" w:hAnsi="Tahoma" w:cs="Tahoma"/>
        </w:rPr>
        <w:t xml:space="preserve"> </w:t>
      </w:r>
      <w:r w:rsidR="00917DCD" w:rsidRPr="00BC038C">
        <w:rPr>
          <w:rFonts w:ascii="Tahoma" w:hAnsi="Tahoma" w:cs="Tahoma"/>
        </w:rPr>
        <w:t xml:space="preserve">Yeşim olarak 1999 yılında Ar-Ge departmanını kurarak akıllı kumaşlar, organik, geri dönüşümlü ve inovatif kumaşlarla ilgili birçok çalışmaya imza attık. Bugün teknik tekstil ve nano teknoloji için gelişmiş bir Ar-Ge </w:t>
      </w:r>
      <w:r w:rsidR="00207EA1">
        <w:rPr>
          <w:rFonts w:ascii="Tahoma" w:hAnsi="Tahoma" w:cs="Tahoma"/>
        </w:rPr>
        <w:t>merkezi</w:t>
      </w:r>
      <w:r w:rsidR="009038B9">
        <w:rPr>
          <w:rFonts w:ascii="Tahoma" w:hAnsi="Tahoma" w:cs="Tahoma"/>
        </w:rPr>
        <w:t xml:space="preserve">ne </w:t>
      </w:r>
      <w:r w:rsidR="00917DCD" w:rsidRPr="00BC038C">
        <w:rPr>
          <w:rFonts w:ascii="Tahoma" w:hAnsi="Tahoma" w:cs="Tahoma"/>
        </w:rPr>
        <w:t>sahip olan Yeşim, müşterilerinin beklentileri doğrultusunda her yıl yüzlerce kumaş çalışması yap</w:t>
      </w:r>
      <w:r w:rsidR="00BC038C" w:rsidRPr="00BC038C">
        <w:rPr>
          <w:rFonts w:ascii="Tahoma" w:hAnsi="Tahoma" w:cs="Tahoma"/>
        </w:rPr>
        <w:t xml:space="preserve">ıyor. </w:t>
      </w:r>
      <w:r w:rsidR="00E835EB" w:rsidRPr="00BC038C">
        <w:rPr>
          <w:rFonts w:ascii="Tahoma" w:hAnsi="Tahoma" w:cs="Tahoma"/>
        </w:rPr>
        <w:t>Türkiye</w:t>
      </w:r>
      <w:r w:rsidR="00453563">
        <w:rPr>
          <w:rFonts w:ascii="Tahoma" w:hAnsi="Tahoma" w:cs="Tahoma"/>
        </w:rPr>
        <w:t>,</w:t>
      </w:r>
      <w:r w:rsidR="00E835EB" w:rsidRPr="00BC038C">
        <w:rPr>
          <w:rFonts w:ascii="Tahoma" w:hAnsi="Tahoma" w:cs="Tahoma"/>
        </w:rPr>
        <w:t xml:space="preserve"> özellikle sektördeki teknolojik değişim dalgasını yakalayabilirse ve katma değeri yüksek ürünleri hız faktörünü göz önüne alarak üretebilirse, dünya tekstil ve hazır giyim endüstrisinin zirvesi</w:t>
      </w:r>
      <w:r w:rsidR="00FB746D">
        <w:rPr>
          <w:rFonts w:ascii="Tahoma" w:hAnsi="Tahoma" w:cs="Tahoma"/>
        </w:rPr>
        <w:t>ne oturma başarısını gösterebilir</w:t>
      </w:r>
      <w:r w:rsidR="00E835EB" w:rsidRPr="00BC038C">
        <w:rPr>
          <w:rFonts w:ascii="Tahoma" w:hAnsi="Tahoma" w:cs="Tahoma"/>
        </w:rPr>
        <w:t>.”</w:t>
      </w:r>
    </w:p>
    <w:p w14:paraId="4C279289" w14:textId="5484A6B2" w:rsidR="00E835EB" w:rsidRDefault="00E835EB" w:rsidP="00333A0A">
      <w:pPr>
        <w:pStyle w:val="PlainText"/>
        <w:jc w:val="both"/>
        <w:rPr>
          <w:rFonts w:cs="Tahoma"/>
          <w:szCs w:val="22"/>
        </w:rPr>
      </w:pPr>
    </w:p>
    <w:p w14:paraId="6FEAEB57" w14:textId="22535E52" w:rsidR="00C37990" w:rsidRDefault="00C37990" w:rsidP="00333A0A">
      <w:pPr>
        <w:jc w:val="both"/>
        <w:rPr>
          <w:rFonts w:ascii="Tahoma" w:hAnsi="Tahoma" w:cs="Tahoma"/>
        </w:rPr>
      </w:pPr>
    </w:p>
    <w:p w14:paraId="00C00009" w14:textId="60CE057A" w:rsidR="00A3142E" w:rsidRDefault="00A3142E" w:rsidP="00333A0A">
      <w:pPr>
        <w:spacing w:line="240" w:lineRule="auto"/>
        <w:jc w:val="both"/>
        <w:rPr>
          <w:color w:val="FF0000"/>
        </w:rPr>
      </w:pPr>
    </w:p>
    <w:sectPr w:rsidR="00A3142E"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60C13" w14:textId="77777777" w:rsidR="00D47F6A" w:rsidRDefault="00D47F6A" w:rsidP="005C4729">
      <w:pPr>
        <w:spacing w:after="0" w:line="240" w:lineRule="auto"/>
      </w:pPr>
      <w:r>
        <w:separator/>
      </w:r>
    </w:p>
  </w:endnote>
  <w:endnote w:type="continuationSeparator" w:id="0">
    <w:p w14:paraId="2B358F71" w14:textId="77777777" w:rsidR="00D47F6A" w:rsidRDefault="00D47F6A" w:rsidP="005C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B1589" w14:textId="77777777" w:rsidR="00D47F6A" w:rsidRDefault="00D47F6A" w:rsidP="005C4729">
      <w:pPr>
        <w:spacing w:after="0" w:line="240" w:lineRule="auto"/>
      </w:pPr>
      <w:r>
        <w:separator/>
      </w:r>
    </w:p>
  </w:footnote>
  <w:footnote w:type="continuationSeparator" w:id="0">
    <w:p w14:paraId="0808D596" w14:textId="77777777" w:rsidR="00D47F6A" w:rsidRDefault="00D47F6A" w:rsidP="005C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E871" w14:textId="3182FC26" w:rsidR="005C4729" w:rsidRDefault="005C4729">
    <w:pPr>
      <w:pStyle w:val="Header"/>
    </w:pPr>
    <w:r>
      <w:rPr>
        <w:noProof/>
      </w:rPr>
      <w:drawing>
        <wp:anchor distT="0" distB="0" distL="114300" distR="114300" simplePos="0" relativeHeight="251658240" behindDoc="0" locked="0" layoutInCell="1" allowOverlap="1" wp14:anchorId="6E72DF15" wp14:editId="4457E110">
          <wp:simplePos x="0" y="0"/>
          <wp:positionH relativeFrom="page">
            <wp:align>right</wp:align>
          </wp:positionH>
          <wp:positionV relativeFrom="paragraph">
            <wp:posOffset>-449580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4CD8"/>
    <w:rsid w:val="00032119"/>
    <w:rsid w:val="000423BB"/>
    <w:rsid w:val="00053BA0"/>
    <w:rsid w:val="00082339"/>
    <w:rsid w:val="00082A21"/>
    <w:rsid w:val="0008644F"/>
    <w:rsid w:val="000940CA"/>
    <w:rsid w:val="00097ECF"/>
    <w:rsid w:val="000B1010"/>
    <w:rsid w:val="000C632A"/>
    <w:rsid w:val="000D4048"/>
    <w:rsid w:val="000D486F"/>
    <w:rsid w:val="000F3392"/>
    <w:rsid w:val="000F478A"/>
    <w:rsid w:val="00107A4C"/>
    <w:rsid w:val="001149FB"/>
    <w:rsid w:val="00117F8A"/>
    <w:rsid w:val="001204ED"/>
    <w:rsid w:val="00132695"/>
    <w:rsid w:val="00157FFC"/>
    <w:rsid w:val="00172B65"/>
    <w:rsid w:val="00177BCE"/>
    <w:rsid w:val="0018151B"/>
    <w:rsid w:val="0019653D"/>
    <w:rsid w:val="001C529B"/>
    <w:rsid w:val="001E3670"/>
    <w:rsid w:val="001F236B"/>
    <w:rsid w:val="001F3801"/>
    <w:rsid w:val="001F7738"/>
    <w:rsid w:val="0020279D"/>
    <w:rsid w:val="00207EA1"/>
    <w:rsid w:val="00215D21"/>
    <w:rsid w:val="0022546D"/>
    <w:rsid w:val="002374B7"/>
    <w:rsid w:val="00237954"/>
    <w:rsid w:val="0025756B"/>
    <w:rsid w:val="0026418F"/>
    <w:rsid w:val="0027236A"/>
    <w:rsid w:val="002754DA"/>
    <w:rsid w:val="002947B7"/>
    <w:rsid w:val="002A5794"/>
    <w:rsid w:val="002A5C35"/>
    <w:rsid w:val="002A7F9D"/>
    <w:rsid w:val="002C3114"/>
    <w:rsid w:val="002C431A"/>
    <w:rsid w:val="002D285B"/>
    <w:rsid w:val="002F239A"/>
    <w:rsid w:val="002F55F1"/>
    <w:rsid w:val="00302831"/>
    <w:rsid w:val="00317711"/>
    <w:rsid w:val="003240B2"/>
    <w:rsid w:val="00333A0A"/>
    <w:rsid w:val="003364E0"/>
    <w:rsid w:val="003504DC"/>
    <w:rsid w:val="003525B1"/>
    <w:rsid w:val="00354785"/>
    <w:rsid w:val="00354A3A"/>
    <w:rsid w:val="003559EE"/>
    <w:rsid w:val="003576E9"/>
    <w:rsid w:val="003632E5"/>
    <w:rsid w:val="00366F51"/>
    <w:rsid w:val="003934E2"/>
    <w:rsid w:val="00393FE3"/>
    <w:rsid w:val="003A016F"/>
    <w:rsid w:val="003A71DC"/>
    <w:rsid w:val="003B132D"/>
    <w:rsid w:val="003B1B40"/>
    <w:rsid w:val="003B3326"/>
    <w:rsid w:val="003B35AF"/>
    <w:rsid w:val="003C0D80"/>
    <w:rsid w:val="003D039B"/>
    <w:rsid w:val="003E0694"/>
    <w:rsid w:val="003E22E1"/>
    <w:rsid w:val="003F5816"/>
    <w:rsid w:val="0041283B"/>
    <w:rsid w:val="00435D7E"/>
    <w:rsid w:val="00447CA6"/>
    <w:rsid w:val="00450CDD"/>
    <w:rsid w:val="00453563"/>
    <w:rsid w:val="00455658"/>
    <w:rsid w:val="00457C43"/>
    <w:rsid w:val="00461DDE"/>
    <w:rsid w:val="00464B80"/>
    <w:rsid w:val="00471B4A"/>
    <w:rsid w:val="0047637D"/>
    <w:rsid w:val="00483B9F"/>
    <w:rsid w:val="00484344"/>
    <w:rsid w:val="00491DE9"/>
    <w:rsid w:val="00496924"/>
    <w:rsid w:val="004C12DE"/>
    <w:rsid w:val="004C511C"/>
    <w:rsid w:val="004E5074"/>
    <w:rsid w:val="004E5F77"/>
    <w:rsid w:val="004F02AC"/>
    <w:rsid w:val="004F214F"/>
    <w:rsid w:val="004F2171"/>
    <w:rsid w:val="004F23E9"/>
    <w:rsid w:val="004F3A86"/>
    <w:rsid w:val="0050656A"/>
    <w:rsid w:val="0050756F"/>
    <w:rsid w:val="00511D56"/>
    <w:rsid w:val="00517D54"/>
    <w:rsid w:val="005231C3"/>
    <w:rsid w:val="00532C5F"/>
    <w:rsid w:val="005426F9"/>
    <w:rsid w:val="00547C7E"/>
    <w:rsid w:val="0055630C"/>
    <w:rsid w:val="005571EF"/>
    <w:rsid w:val="005572D5"/>
    <w:rsid w:val="005661BF"/>
    <w:rsid w:val="005A3277"/>
    <w:rsid w:val="005B411E"/>
    <w:rsid w:val="005C4729"/>
    <w:rsid w:val="005D0261"/>
    <w:rsid w:val="005D2054"/>
    <w:rsid w:val="005E621F"/>
    <w:rsid w:val="005F27BA"/>
    <w:rsid w:val="006100BA"/>
    <w:rsid w:val="00613A7C"/>
    <w:rsid w:val="0062185C"/>
    <w:rsid w:val="00641E04"/>
    <w:rsid w:val="00642194"/>
    <w:rsid w:val="0064267D"/>
    <w:rsid w:val="006455A7"/>
    <w:rsid w:val="00651D6F"/>
    <w:rsid w:val="006534F0"/>
    <w:rsid w:val="00653B05"/>
    <w:rsid w:val="00693C68"/>
    <w:rsid w:val="006968DA"/>
    <w:rsid w:val="006A5304"/>
    <w:rsid w:val="006C431E"/>
    <w:rsid w:val="006C4C7C"/>
    <w:rsid w:val="006D6B15"/>
    <w:rsid w:val="006E3524"/>
    <w:rsid w:val="006E35B1"/>
    <w:rsid w:val="006E6D0C"/>
    <w:rsid w:val="00702F93"/>
    <w:rsid w:val="00732800"/>
    <w:rsid w:val="0074039E"/>
    <w:rsid w:val="00741BF0"/>
    <w:rsid w:val="00762B92"/>
    <w:rsid w:val="00763996"/>
    <w:rsid w:val="007645C8"/>
    <w:rsid w:val="00765B7B"/>
    <w:rsid w:val="007731D4"/>
    <w:rsid w:val="00780ECE"/>
    <w:rsid w:val="0078322B"/>
    <w:rsid w:val="007907C6"/>
    <w:rsid w:val="0079212E"/>
    <w:rsid w:val="00792A31"/>
    <w:rsid w:val="00795F2E"/>
    <w:rsid w:val="007A2F4D"/>
    <w:rsid w:val="007A6F7C"/>
    <w:rsid w:val="007B1078"/>
    <w:rsid w:val="007C43F1"/>
    <w:rsid w:val="007E4F74"/>
    <w:rsid w:val="007E6BB8"/>
    <w:rsid w:val="00804D83"/>
    <w:rsid w:val="00830719"/>
    <w:rsid w:val="00832508"/>
    <w:rsid w:val="00834008"/>
    <w:rsid w:val="00834513"/>
    <w:rsid w:val="00837218"/>
    <w:rsid w:val="00837CAE"/>
    <w:rsid w:val="0084558D"/>
    <w:rsid w:val="0086768D"/>
    <w:rsid w:val="00875C55"/>
    <w:rsid w:val="008856DA"/>
    <w:rsid w:val="008861CF"/>
    <w:rsid w:val="008A49DB"/>
    <w:rsid w:val="008B00A8"/>
    <w:rsid w:val="008C0CAA"/>
    <w:rsid w:val="008C3111"/>
    <w:rsid w:val="008C40BF"/>
    <w:rsid w:val="008C7020"/>
    <w:rsid w:val="008C725F"/>
    <w:rsid w:val="008E3459"/>
    <w:rsid w:val="008E3F16"/>
    <w:rsid w:val="008F5993"/>
    <w:rsid w:val="009038B9"/>
    <w:rsid w:val="009118B6"/>
    <w:rsid w:val="0091395A"/>
    <w:rsid w:val="00917DCD"/>
    <w:rsid w:val="009273A8"/>
    <w:rsid w:val="00934269"/>
    <w:rsid w:val="009416B3"/>
    <w:rsid w:val="009472A0"/>
    <w:rsid w:val="00961ECF"/>
    <w:rsid w:val="009709EC"/>
    <w:rsid w:val="00983994"/>
    <w:rsid w:val="009902B2"/>
    <w:rsid w:val="009A29FE"/>
    <w:rsid w:val="009C040F"/>
    <w:rsid w:val="009D3FFB"/>
    <w:rsid w:val="009D73F6"/>
    <w:rsid w:val="009F1558"/>
    <w:rsid w:val="009F26A6"/>
    <w:rsid w:val="009F335B"/>
    <w:rsid w:val="00A04F9C"/>
    <w:rsid w:val="00A10E2A"/>
    <w:rsid w:val="00A24074"/>
    <w:rsid w:val="00A3142E"/>
    <w:rsid w:val="00A34413"/>
    <w:rsid w:val="00A41E3C"/>
    <w:rsid w:val="00A45BAB"/>
    <w:rsid w:val="00A6533D"/>
    <w:rsid w:val="00A659F5"/>
    <w:rsid w:val="00A77449"/>
    <w:rsid w:val="00A9301B"/>
    <w:rsid w:val="00AA1CAD"/>
    <w:rsid w:val="00AC46E6"/>
    <w:rsid w:val="00AC5BB3"/>
    <w:rsid w:val="00AC644E"/>
    <w:rsid w:val="00AC6A01"/>
    <w:rsid w:val="00AC77B7"/>
    <w:rsid w:val="00AD19F9"/>
    <w:rsid w:val="00AE13C3"/>
    <w:rsid w:val="00AE1785"/>
    <w:rsid w:val="00AE6E9C"/>
    <w:rsid w:val="00AF476A"/>
    <w:rsid w:val="00B057D5"/>
    <w:rsid w:val="00B06EED"/>
    <w:rsid w:val="00B124DC"/>
    <w:rsid w:val="00B20A08"/>
    <w:rsid w:val="00B62721"/>
    <w:rsid w:val="00B70A7D"/>
    <w:rsid w:val="00B815C9"/>
    <w:rsid w:val="00B82152"/>
    <w:rsid w:val="00B83318"/>
    <w:rsid w:val="00B9644D"/>
    <w:rsid w:val="00BB3676"/>
    <w:rsid w:val="00BC038C"/>
    <w:rsid w:val="00BD5797"/>
    <w:rsid w:val="00BD776C"/>
    <w:rsid w:val="00BF724D"/>
    <w:rsid w:val="00C12019"/>
    <w:rsid w:val="00C2777C"/>
    <w:rsid w:val="00C30AFE"/>
    <w:rsid w:val="00C37990"/>
    <w:rsid w:val="00C37EF0"/>
    <w:rsid w:val="00C40E7D"/>
    <w:rsid w:val="00C424C6"/>
    <w:rsid w:val="00C45224"/>
    <w:rsid w:val="00C566BD"/>
    <w:rsid w:val="00C62FDE"/>
    <w:rsid w:val="00C900CA"/>
    <w:rsid w:val="00CA68EA"/>
    <w:rsid w:val="00CB0AA7"/>
    <w:rsid w:val="00CC198D"/>
    <w:rsid w:val="00CC6726"/>
    <w:rsid w:val="00CE03F6"/>
    <w:rsid w:val="00CE6B7F"/>
    <w:rsid w:val="00CF2CB1"/>
    <w:rsid w:val="00CF62F0"/>
    <w:rsid w:val="00D11CD4"/>
    <w:rsid w:val="00D149E5"/>
    <w:rsid w:val="00D354C4"/>
    <w:rsid w:val="00D374A9"/>
    <w:rsid w:val="00D40AEC"/>
    <w:rsid w:val="00D41EDB"/>
    <w:rsid w:val="00D4218A"/>
    <w:rsid w:val="00D46ABE"/>
    <w:rsid w:val="00D47F6A"/>
    <w:rsid w:val="00D56D73"/>
    <w:rsid w:val="00D5727E"/>
    <w:rsid w:val="00D67E44"/>
    <w:rsid w:val="00D80F7E"/>
    <w:rsid w:val="00D854A5"/>
    <w:rsid w:val="00DA6277"/>
    <w:rsid w:val="00DA6B5C"/>
    <w:rsid w:val="00DA71CE"/>
    <w:rsid w:val="00DB134B"/>
    <w:rsid w:val="00DB2FEA"/>
    <w:rsid w:val="00DD6964"/>
    <w:rsid w:val="00DE1965"/>
    <w:rsid w:val="00DF130A"/>
    <w:rsid w:val="00E03B5E"/>
    <w:rsid w:val="00E040C7"/>
    <w:rsid w:val="00E16123"/>
    <w:rsid w:val="00E1782A"/>
    <w:rsid w:val="00E241BE"/>
    <w:rsid w:val="00E24215"/>
    <w:rsid w:val="00E25C50"/>
    <w:rsid w:val="00E33558"/>
    <w:rsid w:val="00E428B5"/>
    <w:rsid w:val="00E638C0"/>
    <w:rsid w:val="00E748E1"/>
    <w:rsid w:val="00E835EB"/>
    <w:rsid w:val="00E854D8"/>
    <w:rsid w:val="00EA6E09"/>
    <w:rsid w:val="00EB465E"/>
    <w:rsid w:val="00EB7635"/>
    <w:rsid w:val="00EC1301"/>
    <w:rsid w:val="00EC3BAE"/>
    <w:rsid w:val="00ED0C19"/>
    <w:rsid w:val="00ED1CB3"/>
    <w:rsid w:val="00EE0393"/>
    <w:rsid w:val="00F01C6C"/>
    <w:rsid w:val="00F03188"/>
    <w:rsid w:val="00F0458F"/>
    <w:rsid w:val="00F0773B"/>
    <w:rsid w:val="00F15951"/>
    <w:rsid w:val="00F20AFF"/>
    <w:rsid w:val="00F617AD"/>
    <w:rsid w:val="00F67C11"/>
    <w:rsid w:val="00F810EF"/>
    <w:rsid w:val="00FB746D"/>
    <w:rsid w:val="00FC7178"/>
    <w:rsid w:val="00FE2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paragraph" w:styleId="Header">
    <w:name w:val="header"/>
    <w:basedOn w:val="Normal"/>
    <w:link w:val="HeaderChar"/>
    <w:uiPriority w:val="99"/>
    <w:unhideWhenUsed/>
    <w:rsid w:val="005C47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4729"/>
  </w:style>
  <w:style w:type="paragraph" w:styleId="Footer">
    <w:name w:val="footer"/>
    <w:basedOn w:val="Normal"/>
    <w:link w:val="FooterChar"/>
    <w:uiPriority w:val="99"/>
    <w:unhideWhenUsed/>
    <w:rsid w:val="005C47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261</cp:revision>
  <dcterms:created xsi:type="dcterms:W3CDTF">2018-09-07T08:46:00Z</dcterms:created>
  <dcterms:modified xsi:type="dcterms:W3CDTF">2024-01-15T07:44:00Z</dcterms:modified>
</cp:coreProperties>
</file>